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3E" w:rsidRDefault="008A533E" w:rsidP="008A533E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 xml:space="preserve">7 </w:t>
      </w:r>
      <w:proofErr w:type="spellStart"/>
      <w:r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>Alasan</w:t>
      </w:r>
      <w:proofErr w:type="spellEnd"/>
      <w:r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>Pentingnya</w:t>
      </w:r>
      <w:proofErr w:type="spellEnd"/>
      <w:r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>Melak</w:t>
      </w:r>
      <w:bookmarkStart w:id="0" w:name="_GoBack"/>
      <w:bookmarkEnd w:id="0"/>
      <w:r w:rsidRPr="008A533E"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>ukan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>Konseling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  <w:t>Pra-Pernikahan</w:t>
      </w:r>
      <w:proofErr w:type="spellEnd"/>
    </w:p>
    <w:p w:rsidR="008A533E" w:rsidRPr="008A533E" w:rsidRDefault="008A533E" w:rsidP="008A533E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B3B37"/>
          <w:kern w:val="36"/>
          <w:sz w:val="48"/>
          <w:szCs w:val="48"/>
        </w:rPr>
      </w:pP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Menurut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studi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oleh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 </w:t>
      </w:r>
      <w:hyperlink r:id="rId4" w:history="1">
        <w:r w:rsidRPr="008A533E">
          <w:rPr>
            <w:rFonts w:ascii="Arial" w:eastAsia="Times New Roman" w:hAnsi="Arial" w:cs="Arial"/>
            <w:color w:val="C7A663"/>
            <w:sz w:val="27"/>
            <w:szCs w:val="27"/>
          </w:rPr>
          <w:t>Psychology Today, </w:t>
        </w:r>
        <w:proofErr w:type="spellStart"/>
      </w:hyperlink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menjalani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-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pernikahan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rata- rata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memiliki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angka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perceraian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lebih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rendah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Ini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7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alasan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pentingnya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mempertimbangkan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menjalani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pra-pernikahan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sebelum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mantap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memutuskan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:</w:t>
      </w:r>
      <w:proofErr w:type="gram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1.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Menghadapi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Problema</w:t>
      </w:r>
      <w:proofErr w:type="spell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mengikuti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memiliki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kesempatan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berdiskusi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tentang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hal-hal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sering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menjadi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pertengkaran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membantu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menghadapi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topik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panas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sering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tidak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terpikir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sebelum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sepakat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Misalnya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perbedaan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cara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membesarkan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anak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ikut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campur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mertua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hingga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hal-hal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serius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lainnya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berpengaruh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terhadap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identitas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masing-masing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2.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Nasehat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Netral</w:t>
      </w:r>
      <w:proofErr w:type="spell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Akan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sangat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membantu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sekali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jika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memiliki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opini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netral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profesional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dalam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anda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Seorang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konselor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handal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memberikan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masukan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sekaligus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bimbingan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tentang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hubungan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calon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pengantin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supaya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keduanya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kembali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mengevaluasi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prinsip-prinsip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berbeda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Walaupun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anda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tidak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harus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sepenuhnya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setuju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dengan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konselor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anda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tetapi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anda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memanfaatkan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nasehat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pendapatnya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dalam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hubungan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3.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Banyak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Manfaat</w:t>
      </w:r>
      <w:proofErr w:type="spell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Bahkan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paling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akur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rukun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pun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tetap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mendapatkan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keuntungan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dengan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mengikuti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Mengapa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?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Karena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justru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tampak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sempurna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dari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luar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membutuhkan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tuntunan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benar-benar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membicarakan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hal-hal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tidak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terpikirkan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sebelumnya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Tidak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pernikahan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bebas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dari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masalah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melalui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ini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kalian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belajar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cara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kompromi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sehat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bekerjasama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demi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kebahagiaan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jangka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panjang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lastRenderedPageBreak/>
        <w:t xml:space="preserve">4.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Komunikasi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Efektif</w:t>
      </w:r>
      <w:proofErr w:type="spell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Salah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satu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aspek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dalam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hubungan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solid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adalah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komunikasi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efektif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hubungan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mulai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mendingin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dikhawatirkan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jika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pernikahan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pun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hancur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diajarkan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cara-cara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komunikasi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ekspresi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cinta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tepat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termasuk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pentingnya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menjaga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hubungan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komunikasi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diri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tidak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berargumen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mencari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tepat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membahas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semua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tips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komunikasi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efektif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lainnya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5.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Membahas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Finansial</w:t>
      </w:r>
      <w:proofErr w:type="spell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Yakin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kalau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sudah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jujur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soal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histori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keuangan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seluruh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penting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diketahui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bersama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?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Melalui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didorong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jujur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termasuk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dari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segi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kesehatan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finansial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secara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bersama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Problem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finansial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berlarut-larut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menjadi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pemicu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perceraian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sangat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buruk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di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ini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membahas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tentang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biaya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pernikahan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cara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mengelola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keuangan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setelah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rencana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jangka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panjang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lainnya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sesuai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dengan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kebutuhan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masing-masing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6.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Mendapatkan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Informasi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Baru</w:t>
      </w:r>
      <w:proofErr w:type="spellEnd"/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Terapi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adalah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kesempatan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bagi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mengeksplor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hal-hal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baru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belum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pernah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terpikirkan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sebelumnya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misalnya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trauma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lalu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ekspektasi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pribadi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hingga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pembahasan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soal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seks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secara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terbuka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Jadikan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sebagai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ajang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membahas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hal-hal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masih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mengganjal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di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dalam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hati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sekaligus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mendapatkan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solusi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tepatnya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7.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Mencegah</w:t>
      </w:r>
      <w:proofErr w:type="spellEnd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b/>
          <w:bCs/>
          <w:color w:val="3B3B37"/>
          <w:sz w:val="27"/>
          <w:szCs w:val="27"/>
        </w:rPr>
        <w:t>Perceraian</w:t>
      </w:r>
      <w:proofErr w:type="spellEnd"/>
    </w:p>
    <w:p w:rsidR="008A533E" w:rsidRPr="008A533E" w:rsidRDefault="008A533E" w:rsidP="008A5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7"/>
          <w:sz w:val="27"/>
          <w:szCs w:val="27"/>
        </w:rPr>
      </w:pPr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terpenting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bisa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membantu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lebih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saling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memahami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mencegah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perceraian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Studi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membuktikan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kalau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30%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akan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mengabaikan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ide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perceraian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resiko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perceraian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turun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hingga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20%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melalui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.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Dengan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statistik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yang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meyakinkan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ini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,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ada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baiknya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pasangan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mempertimbangkan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proofErr w:type="gram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untuk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 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mengikuti</w:t>
      </w:r>
      <w:proofErr w:type="spellEnd"/>
      <w:proofErr w:type="gram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konseling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pra-nikah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sebelum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 xml:space="preserve"> </w:t>
      </w:r>
      <w:proofErr w:type="spellStart"/>
      <w:r w:rsidRPr="008A533E">
        <w:rPr>
          <w:rFonts w:ascii="Arial" w:eastAsia="Times New Roman" w:hAnsi="Arial" w:cs="Arial"/>
          <w:color w:val="3B3B37"/>
          <w:sz w:val="27"/>
          <w:szCs w:val="27"/>
        </w:rPr>
        <w:t>menikah</w:t>
      </w:r>
      <w:proofErr w:type="spellEnd"/>
      <w:r w:rsidRPr="008A533E">
        <w:rPr>
          <w:rFonts w:ascii="Arial" w:eastAsia="Times New Roman" w:hAnsi="Arial" w:cs="Arial"/>
          <w:color w:val="3B3B37"/>
          <w:sz w:val="27"/>
          <w:szCs w:val="27"/>
        </w:rPr>
        <w:t>.</w:t>
      </w:r>
    </w:p>
    <w:p w:rsidR="008A533E" w:rsidRPr="008A533E" w:rsidRDefault="008A533E" w:rsidP="008A5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7"/>
          <w:sz w:val="24"/>
          <w:szCs w:val="24"/>
        </w:rPr>
      </w:pPr>
      <w:hyperlink r:id="rId5" w:anchor="popup-login" w:history="1">
        <w:r w:rsidRPr="008A533E">
          <w:rPr>
            <w:rFonts w:ascii="Arial" w:eastAsia="Times New Roman" w:hAnsi="Arial" w:cs="Arial"/>
            <w:color w:val="FFFFFF"/>
            <w:sz w:val="17"/>
            <w:szCs w:val="17"/>
            <w:bdr w:val="single" w:sz="6" w:space="0" w:color="E0E0DA" w:frame="1"/>
            <w:shd w:val="clear" w:color="auto" w:fill="B57B7B"/>
          </w:rPr>
          <w:t>0</w:t>
        </w:r>
      </w:hyperlink>
    </w:p>
    <w:p w:rsidR="00AC547A" w:rsidRDefault="00AC547A"/>
    <w:sectPr w:rsidR="00AC5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8A533E"/>
    <w:rsid w:val="00A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9318-F040-480C-9B61-DA7F6EB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ocuments\7%20alasan%20melakukan%20%20konseling%20pranikah.html" TargetMode="External"/><Relationship Id="rId4" Type="http://schemas.openxmlformats.org/officeDocument/2006/relationships/hyperlink" Target="https://psychologytod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bimas kristen</dc:creator>
  <cp:keywords/>
  <dc:description/>
  <cp:lastModifiedBy>bimas kristen</cp:lastModifiedBy>
  <cp:revision>1</cp:revision>
  <dcterms:created xsi:type="dcterms:W3CDTF">2020-07-07T03:38:00Z</dcterms:created>
  <dcterms:modified xsi:type="dcterms:W3CDTF">2020-07-07T03:41:00Z</dcterms:modified>
</cp:coreProperties>
</file>